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2778" w14:textId="77777777" w:rsidR="00CF4CFD" w:rsidRDefault="00CF4CFD" w:rsidP="009E2AD3">
      <w:pPr>
        <w:rPr>
          <w:rFonts w:ascii="Times New Roman" w:hAnsi="Times New Roman" w:cs="Times New Roman"/>
          <w:b/>
          <w:sz w:val="24"/>
          <w:szCs w:val="24"/>
        </w:rPr>
      </w:pPr>
    </w:p>
    <w:p w14:paraId="5CA98605" w14:textId="77777777" w:rsidR="00C0362B" w:rsidRDefault="00C0362B" w:rsidP="009E2AD3">
      <w:pPr>
        <w:rPr>
          <w:rFonts w:ascii="Times New Roman" w:hAnsi="Times New Roman" w:cs="Times New Roman"/>
          <w:b/>
          <w:sz w:val="24"/>
          <w:szCs w:val="24"/>
        </w:rPr>
      </w:pPr>
    </w:p>
    <w:p w14:paraId="575903C1" w14:textId="77777777" w:rsidR="00C0362B" w:rsidRDefault="00C0362B" w:rsidP="009E2AD3">
      <w:pPr>
        <w:rPr>
          <w:rFonts w:ascii="Times New Roman" w:hAnsi="Times New Roman" w:cs="Times New Roman"/>
          <w:b/>
          <w:sz w:val="24"/>
          <w:szCs w:val="24"/>
        </w:rPr>
      </w:pPr>
    </w:p>
    <w:p w14:paraId="301BF9B4" w14:textId="764AF0E5" w:rsidR="009E2AD3" w:rsidRPr="00EB57E8" w:rsidRDefault="009E2AD3" w:rsidP="009E2AD3">
      <w:pPr>
        <w:rPr>
          <w:rFonts w:ascii="Times New Roman" w:hAnsi="Times New Roman" w:cs="Times New Roman"/>
          <w:sz w:val="24"/>
          <w:szCs w:val="24"/>
        </w:rPr>
      </w:pPr>
      <w:r w:rsidRPr="007A017B">
        <w:rPr>
          <w:rFonts w:ascii="Times New Roman" w:hAnsi="Times New Roman" w:cs="Times New Roman"/>
          <w:b/>
          <w:sz w:val="24"/>
          <w:szCs w:val="24"/>
        </w:rPr>
        <w:t>ZBA Members Present:</w:t>
      </w:r>
      <w:r w:rsidRPr="007A017B">
        <w:rPr>
          <w:rFonts w:ascii="Times New Roman" w:hAnsi="Times New Roman" w:cs="Times New Roman"/>
          <w:sz w:val="24"/>
          <w:szCs w:val="24"/>
        </w:rPr>
        <w:t xml:space="preserve">  Douglas Deeb</w:t>
      </w:r>
      <w:r w:rsidR="006C0B87">
        <w:rPr>
          <w:rFonts w:ascii="Times New Roman" w:hAnsi="Times New Roman" w:cs="Times New Roman"/>
          <w:sz w:val="24"/>
          <w:szCs w:val="24"/>
        </w:rPr>
        <w:t xml:space="preserve"> (Chairman)</w:t>
      </w:r>
      <w:r w:rsidRPr="007A017B">
        <w:rPr>
          <w:rFonts w:ascii="Times New Roman" w:hAnsi="Times New Roman" w:cs="Times New Roman"/>
          <w:sz w:val="24"/>
          <w:szCs w:val="24"/>
        </w:rPr>
        <w:t xml:space="preserve">, </w:t>
      </w:r>
      <w:r w:rsidR="007A017B" w:rsidRPr="007A017B">
        <w:rPr>
          <w:rFonts w:ascii="Times New Roman" w:hAnsi="Times New Roman" w:cs="Times New Roman"/>
          <w:sz w:val="24"/>
          <w:szCs w:val="24"/>
        </w:rPr>
        <w:t xml:space="preserve">Tim Dunnigan, </w:t>
      </w:r>
      <w:r w:rsidRPr="007A017B">
        <w:rPr>
          <w:rFonts w:ascii="Times New Roman" w:hAnsi="Times New Roman" w:cs="Times New Roman"/>
          <w:sz w:val="24"/>
          <w:szCs w:val="24"/>
        </w:rPr>
        <w:t>Robert Morrow, and Secretary Michele Swidowski</w:t>
      </w:r>
      <w:r w:rsidR="00B77723" w:rsidRPr="007A017B">
        <w:rPr>
          <w:rFonts w:ascii="Times New Roman" w:hAnsi="Times New Roman" w:cs="Times New Roman"/>
          <w:sz w:val="24"/>
          <w:szCs w:val="24"/>
        </w:rPr>
        <w:t xml:space="preserve"> </w:t>
      </w:r>
      <w:r w:rsidR="007A017B" w:rsidRPr="00EB57E8">
        <w:rPr>
          <w:rFonts w:ascii="Times New Roman" w:hAnsi="Times New Roman" w:cs="Times New Roman"/>
          <w:sz w:val="24"/>
          <w:szCs w:val="24"/>
        </w:rPr>
        <w:t xml:space="preserve">(absent </w:t>
      </w:r>
      <w:r w:rsidR="00EB57E8" w:rsidRPr="00EB57E8">
        <w:rPr>
          <w:rFonts w:ascii="Times New Roman" w:hAnsi="Times New Roman" w:cs="Times New Roman"/>
          <w:sz w:val="24"/>
          <w:szCs w:val="24"/>
        </w:rPr>
        <w:t>Jason Connolly</w:t>
      </w:r>
      <w:r w:rsidR="00EB57E8" w:rsidRPr="00EB57E8">
        <w:rPr>
          <w:rFonts w:ascii="Times New Roman" w:hAnsi="Times New Roman" w:cs="Times New Roman"/>
          <w:sz w:val="24"/>
          <w:szCs w:val="24"/>
        </w:rPr>
        <w:t xml:space="preserve">, </w:t>
      </w:r>
      <w:r w:rsidR="00384335" w:rsidRPr="00EB57E8">
        <w:rPr>
          <w:rFonts w:ascii="Times New Roman" w:hAnsi="Times New Roman" w:cs="Times New Roman"/>
          <w:sz w:val="24"/>
          <w:szCs w:val="24"/>
        </w:rPr>
        <w:t>Ron Johst</w:t>
      </w:r>
      <w:r w:rsidR="007A017B" w:rsidRPr="00EB57E8">
        <w:rPr>
          <w:rFonts w:ascii="Times New Roman" w:hAnsi="Times New Roman" w:cs="Times New Roman"/>
          <w:sz w:val="24"/>
          <w:szCs w:val="24"/>
        </w:rPr>
        <w:t>)</w:t>
      </w:r>
      <w:r w:rsidR="009713FD" w:rsidRPr="00EB57E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C4746BB" w14:textId="77777777" w:rsidR="00853980" w:rsidRPr="00EB57E8" w:rsidRDefault="00853980" w:rsidP="00853980">
      <w:pPr>
        <w:rPr>
          <w:rFonts w:ascii="Times New Roman" w:hAnsi="Times New Roman" w:cs="Times New Roman"/>
          <w:b/>
          <w:sz w:val="24"/>
          <w:szCs w:val="24"/>
        </w:rPr>
      </w:pPr>
    </w:p>
    <w:p w14:paraId="5D95EA6F" w14:textId="30BAF937" w:rsidR="00A9489B" w:rsidRDefault="008B77B6" w:rsidP="00EE12BB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 w:rsidRPr="00D2447F">
        <w:rPr>
          <w:rFonts w:ascii="Times New Roman" w:hAnsi="Times New Roman" w:cs="Times New Roman"/>
          <w:sz w:val="24"/>
          <w:szCs w:val="24"/>
        </w:rPr>
        <w:t xml:space="preserve">At </w:t>
      </w:r>
      <w:r w:rsidR="00EE12BB">
        <w:rPr>
          <w:rFonts w:ascii="Times New Roman" w:hAnsi="Times New Roman" w:cs="Times New Roman"/>
          <w:sz w:val="24"/>
          <w:szCs w:val="24"/>
        </w:rPr>
        <w:t>9</w:t>
      </w:r>
      <w:r w:rsidR="00EB57E8">
        <w:rPr>
          <w:rFonts w:ascii="Times New Roman" w:hAnsi="Times New Roman" w:cs="Times New Roman"/>
          <w:sz w:val="24"/>
          <w:szCs w:val="24"/>
        </w:rPr>
        <w:t>:04</w:t>
      </w:r>
      <w:r w:rsidR="00EE12BB">
        <w:rPr>
          <w:rFonts w:ascii="Times New Roman" w:hAnsi="Times New Roman" w:cs="Times New Roman"/>
          <w:sz w:val="24"/>
          <w:szCs w:val="24"/>
        </w:rPr>
        <w:t xml:space="preserve"> a.m., </w:t>
      </w:r>
      <w:r w:rsidR="0019212E" w:rsidRPr="00D2447F">
        <w:rPr>
          <w:rFonts w:ascii="Times New Roman" w:hAnsi="Times New Roman" w:cs="Times New Roman"/>
          <w:sz w:val="24"/>
          <w:szCs w:val="24"/>
        </w:rPr>
        <w:t xml:space="preserve">Chairman Deeb </w:t>
      </w:r>
      <w:r w:rsidR="004C51D5" w:rsidRPr="00D2447F">
        <w:rPr>
          <w:rFonts w:ascii="Times New Roman" w:hAnsi="Times New Roman" w:cs="Times New Roman"/>
          <w:sz w:val="24"/>
          <w:szCs w:val="24"/>
        </w:rPr>
        <w:t xml:space="preserve">made the </w:t>
      </w:r>
      <w:r w:rsidR="004C51D5" w:rsidRPr="00D2447F">
        <w:rPr>
          <w:rFonts w:ascii="Times New Roman" w:hAnsi="Times New Roman" w:cs="Times New Roman"/>
          <w:b/>
          <w:sz w:val="24"/>
          <w:szCs w:val="24"/>
        </w:rPr>
        <w:t>Motion</w:t>
      </w:r>
      <w:r w:rsidR="00707619" w:rsidRPr="00D2447F">
        <w:rPr>
          <w:rFonts w:ascii="Times New Roman" w:hAnsi="Times New Roman" w:cs="Times New Roman"/>
          <w:sz w:val="24"/>
          <w:szCs w:val="24"/>
        </w:rPr>
        <w:t xml:space="preserve"> to </w:t>
      </w:r>
      <w:r w:rsidR="004C51D5" w:rsidRPr="00D2447F">
        <w:rPr>
          <w:rFonts w:ascii="Times New Roman" w:hAnsi="Times New Roman" w:cs="Times New Roman"/>
          <w:sz w:val="24"/>
          <w:szCs w:val="24"/>
        </w:rPr>
        <w:t>open</w:t>
      </w:r>
      <w:r w:rsidR="00F153F0" w:rsidRPr="00D2447F">
        <w:rPr>
          <w:rFonts w:ascii="Times New Roman" w:hAnsi="Times New Roman" w:cs="Times New Roman"/>
          <w:sz w:val="24"/>
          <w:szCs w:val="24"/>
        </w:rPr>
        <w:t xml:space="preserve"> the </w:t>
      </w:r>
      <w:r w:rsidR="00EE12BB">
        <w:rPr>
          <w:rFonts w:ascii="Times New Roman" w:hAnsi="Times New Roman" w:cs="Times New Roman"/>
          <w:sz w:val="24"/>
          <w:szCs w:val="24"/>
        </w:rPr>
        <w:t>meeting</w:t>
      </w:r>
      <w:r w:rsidR="00EB57E8">
        <w:rPr>
          <w:rFonts w:ascii="Times New Roman" w:hAnsi="Times New Roman" w:cs="Times New Roman"/>
          <w:sz w:val="24"/>
          <w:szCs w:val="24"/>
        </w:rPr>
        <w:t xml:space="preserve">; seconded by Morrow.  </w:t>
      </w:r>
      <w:r w:rsidR="00C0362B">
        <w:rPr>
          <w:rFonts w:ascii="Times New Roman" w:hAnsi="Times New Roman" w:cs="Times New Roman"/>
          <w:sz w:val="24"/>
          <w:szCs w:val="24"/>
        </w:rPr>
        <w:t xml:space="preserve">All ayes: </w:t>
      </w:r>
      <w:r w:rsidR="00EB57E8">
        <w:rPr>
          <w:rFonts w:ascii="Times New Roman" w:hAnsi="Times New Roman" w:cs="Times New Roman"/>
          <w:sz w:val="24"/>
          <w:szCs w:val="24"/>
        </w:rPr>
        <w:t xml:space="preserve">Deeb, Dunnigan, Morrow.  </w:t>
      </w:r>
    </w:p>
    <w:p w14:paraId="4AB898CA" w14:textId="26CA5474" w:rsidR="00EB57E8" w:rsidRDefault="00EB57E8" w:rsidP="00EE12BB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516B4391" w14:textId="2711BC9C" w:rsidR="00C0362B" w:rsidRDefault="00EB57E8" w:rsidP="00EE12BB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Dunnigan made the </w:t>
      </w:r>
      <w:r w:rsidRPr="00EB57E8">
        <w:rPr>
          <w:rFonts w:ascii="Times New Roman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to approve the February 18, 2026 </w:t>
      </w:r>
      <w:r>
        <w:rPr>
          <w:rFonts w:ascii="Times New Roman" w:hAnsi="Times New Roman" w:cs="Times New Roman"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ZBA </w:t>
      </w:r>
      <w:r>
        <w:rPr>
          <w:rFonts w:ascii="Times New Roman" w:hAnsi="Times New Roman" w:cs="Times New Roman"/>
          <w:sz w:val="24"/>
          <w:szCs w:val="24"/>
        </w:rPr>
        <w:t xml:space="preserve">Norton </w:t>
      </w:r>
      <w:r>
        <w:rPr>
          <w:rFonts w:ascii="Times New Roman" w:hAnsi="Times New Roman" w:cs="Times New Roman"/>
          <w:sz w:val="24"/>
          <w:szCs w:val="24"/>
        </w:rPr>
        <w:t>Public Hearing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seconded by Morrow</w:t>
      </w:r>
      <w:r>
        <w:rPr>
          <w:rFonts w:ascii="Times New Roman" w:hAnsi="Times New Roman" w:cs="Times New Roman"/>
          <w:sz w:val="24"/>
          <w:szCs w:val="24"/>
        </w:rPr>
        <w:t xml:space="preserve">.  All ayes:  Deeb, Dunnigan, Morrow.  </w:t>
      </w:r>
    </w:p>
    <w:p w14:paraId="5D17596B" w14:textId="77777777" w:rsidR="00EB57E8" w:rsidRDefault="00EB57E8" w:rsidP="00EE12BB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68DD0CD9" w14:textId="30C0BF77" w:rsidR="00C0362B" w:rsidRDefault="00C0362B" w:rsidP="00384335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9:</w:t>
      </w:r>
      <w:r w:rsidR="00EB57E8">
        <w:rPr>
          <w:rFonts w:ascii="Times New Roman" w:hAnsi="Times New Roman" w:cs="Times New Roman"/>
          <w:sz w:val="24"/>
          <w:szCs w:val="24"/>
        </w:rPr>
        <w:t xml:space="preserve">06 </w:t>
      </w:r>
      <w:r>
        <w:rPr>
          <w:rFonts w:ascii="Times New Roman" w:hAnsi="Times New Roman" w:cs="Times New Roman"/>
          <w:sz w:val="24"/>
          <w:szCs w:val="24"/>
        </w:rPr>
        <w:t xml:space="preserve">a.m. </w:t>
      </w:r>
      <w:r w:rsidR="00EB57E8">
        <w:rPr>
          <w:rFonts w:ascii="Times New Roman" w:hAnsi="Times New Roman" w:cs="Times New Roman"/>
          <w:sz w:val="24"/>
          <w:szCs w:val="24"/>
        </w:rPr>
        <w:t>Morrow</w:t>
      </w:r>
      <w:r>
        <w:rPr>
          <w:rFonts w:ascii="Times New Roman" w:hAnsi="Times New Roman" w:cs="Times New Roman"/>
          <w:sz w:val="24"/>
          <w:szCs w:val="24"/>
        </w:rPr>
        <w:t xml:space="preserve"> made the Motion to close the meeting; seconded by </w:t>
      </w:r>
      <w:r w:rsidR="00EB57E8">
        <w:rPr>
          <w:rFonts w:ascii="Times New Roman" w:hAnsi="Times New Roman" w:cs="Times New Roman"/>
          <w:sz w:val="24"/>
          <w:szCs w:val="24"/>
        </w:rPr>
        <w:t>Dunnigan</w:t>
      </w:r>
      <w:r>
        <w:rPr>
          <w:rFonts w:ascii="Times New Roman" w:hAnsi="Times New Roman" w:cs="Times New Roman"/>
          <w:sz w:val="24"/>
          <w:szCs w:val="24"/>
        </w:rPr>
        <w:t xml:space="preserve">.  All ayes:  </w:t>
      </w:r>
      <w:r w:rsidR="00EB57E8">
        <w:rPr>
          <w:rFonts w:ascii="Times New Roman" w:hAnsi="Times New Roman" w:cs="Times New Roman"/>
          <w:sz w:val="24"/>
          <w:szCs w:val="24"/>
        </w:rPr>
        <w:t xml:space="preserve">Deeb, Dunnigan, Morrow.  </w:t>
      </w:r>
    </w:p>
    <w:p w14:paraId="3370199B" w14:textId="77777777" w:rsidR="00C0362B" w:rsidRDefault="00C0362B" w:rsidP="00384335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75996833" w14:textId="193F713A" w:rsidR="00CF4CFD" w:rsidRDefault="00CF4CFD" w:rsidP="0051693A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p w14:paraId="5B5E2925" w14:textId="7F178D55" w:rsidR="0051693A" w:rsidRDefault="00ED1CF7" w:rsidP="00897CD0">
      <w:pPr>
        <w:rPr>
          <w:rFonts w:ascii="Times New Roman" w:hAnsi="Times New Roman" w:cs="Times New Roman"/>
          <w:sz w:val="24"/>
          <w:szCs w:val="24"/>
        </w:rPr>
      </w:pPr>
      <w:r w:rsidRPr="0079686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171DDC" wp14:editId="6C0F91DA">
            <wp:simplePos x="0" y="0"/>
            <wp:positionH relativeFrom="column">
              <wp:posOffset>3478530</wp:posOffset>
            </wp:positionH>
            <wp:positionV relativeFrom="paragraph">
              <wp:posOffset>78740</wp:posOffset>
            </wp:positionV>
            <wp:extent cx="1685925" cy="476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  <w:t xml:space="preserve">Respectively, </w:t>
      </w:r>
    </w:p>
    <w:p w14:paraId="4595F4F5" w14:textId="77777777" w:rsidR="008F2038" w:rsidRDefault="008F2038" w:rsidP="00897CD0">
      <w:pPr>
        <w:rPr>
          <w:rFonts w:ascii="Times New Roman" w:hAnsi="Times New Roman" w:cs="Times New Roman"/>
          <w:sz w:val="24"/>
          <w:szCs w:val="24"/>
        </w:rPr>
      </w:pPr>
    </w:p>
    <w:p w14:paraId="56E68CCD" w14:textId="68B09B4C" w:rsidR="00ED1CF7" w:rsidRPr="00ED1CF7" w:rsidRDefault="00ED1CF7" w:rsidP="00897CD0">
      <w:pPr>
        <w:rPr>
          <w:rFonts w:ascii="Times New Roman" w:hAnsi="Times New Roman" w:cs="Times New Roman"/>
          <w:sz w:val="20"/>
          <w:szCs w:val="20"/>
        </w:rPr>
      </w:pPr>
    </w:p>
    <w:p w14:paraId="1CEE716A" w14:textId="65F3EDC1" w:rsidR="0051693A" w:rsidRDefault="00886817" w:rsidP="00897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27FAE" wp14:editId="28CF9397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21145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1E266" w14:textId="1FB29F5F" w:rsidR="00F21808" w:rsidRPr="0051693A" w:rsidRDefault="00F21808" w:rsidP="00F2180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169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Distribution: </w:t>
                            </w:r>
                            <w:r w:rsidR="00CF4C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 w:rsidRPr="005169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 Members </w:t>
                            </w:r>
                          </w:p>
                          <w:p w14:paraId="023F2BD7" w14:textId="2298C68C" w:rsidR="00F21808" w:rsidRDefault="00F21808" w:rsidP="00F21808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F4C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69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Code Enforcement </w:t>
                            </w:r>
                          </w:p>
                          <w:p w14:paraId="68418417" w14:textId="5A05A3D4" w:rsidR="00F21808" w:rsidRDefault="00F21808" w:rsidP="00F21808">
                            <w:pPr>
                              <w:ind w:firstLine="72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F4C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69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Town Clerk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27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pt;width:166.5pt;height:43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" fillcolor="white [3201]" stroked="f" strokeweight=".5pt">
                <v:textbox>
                  <w:txbxContent>
                    <w:p w14:paraId="1DD1E266" w14:textId="1FB29F5F" w:rsidR="00F21808" w:rsidRPr="0051693A" w:rsidRDefault="00F21808" w:rsidP="00F2180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169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Distribution: </w:t>
                      </w:r>
                      <w:r w:rsidR="00CF4C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</w:t>
                      </w:r>
                      <w:r w:rsidRPr="005169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BA Members </w:t>
                      </w:r>
                    </w:p>
                    <w:p w14:paraId="023F2BD7" w14:textId="2298C68C" w:rsidR="00F21808" w:rsidRDefault="00F21808" w:rsidP="00F21808">
                      <w:pPr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CF4C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169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Code Enforcement </w:t>
                      </w:r>
                    </w:p>
                    <w:p w14:paraId="68418417" w14:textId="5A05A3D4" w:rsidR="00F21808" w:rsidRDefault="00F21808" w:rsidP="00F21808">
                      <w:pPr>
                        <w:ind w:firstLine="720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CF4C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169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Town Clerk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1CF7" w:rsidRPr="00ED1CF7">
        <w:rPr>
          <w:rFonts w:ascii="Times New Roman" w:hAnsi="Times New Roman" w:cs="Times New Roman"/>
          <w:sz w:val="20"/>
          <w:szCs w:val="20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</w:r>
      <w:r w:rsidR="0051693A">
        <w:rPr>
          <w:rFonts w:ascii="Times New Roman" w:hAnsi="Times New Roman" w:cs="Times New Roman"/>
          <w:sz w:val="24"/>
          <w:szCs w:val="24"/>
        </w:rPr>
        <w:tab/>
        <w:t xml:space="preserve">Michele Swidowski </w:t>
      </w:r>
    </w:p>
    <w:p w14:paraId="057184CE" w14:textId="7197C1D5" w:rsidR="00FF7C8D" w:rsidRPr="0051693A" w:rsidRDefault="0051693A" w:rsidP="00BB19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ZBA Secretary </w:t>
      </w:r>
      <w:r w:rsidR="00FF7C8D" w:rsidRPr="0051693A">
        <w:rPr>
          <w:rFonts w:ascii="Times New Roman" w:hAnsi="Times New Roman" w:cs="Times New Roman"/>
          <w:sz w:val="20"/>
          <w:szCs w:val="20"/>
        </w:rPr>
        <w:tab/>
      </w:r>
      <w:r w:rsidR="00FF7C8D" w:rsidRPr="0051693A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2911E6E6" w14:textId="2E6AA8D7" w:rsidR="005F0635" w:rsidRPr="005F0635" w:rsidRDefault="005F0635"/>
    <w:sectPr w:rsidR="005F0635" w:rsidRPr="005F0635" w:rsidSect="00A9489B">
      <w:headerReference w:type="default" r:id="rId8"/>
      <w:footerReference w:type="default" r:id="rId9"/>
      <w:pgSz w:w="12240" w:h="15840" w:code="1"/>
      <w:pgMar w:top="2340" w:right="1152" w:bottom="720" w:left="1152" w:header="432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345" w14:textId="77777777" w:rsidR="001964B2" w:rsidRDefault="001964B2" w:rsidP="002026F4">
      <w:r>
        <w:separator/>
      </w:r>
    </w:p>
  </w:endnote>
  <w:endnote w:type="continuationSeparator" w:id="0">
    <w:p w14:paraId="1B1F26A1" w14:textId="77777777" w:rsidR="001964B2" w:rsidRDefault="001964B2" w:rsidP="0020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275818"/>
      <w:docPartObj>
        <w:docPartGallery w:val="Page Numbers (Bottom of Page)"/>
        <w:docPartUnique/>
      </w:docPartObj>
    </w:sdtPr>
    <w:sdtEndPr/>
    <w:sdtContent>
      <w:sdt>
        <w:sdtPr>
          <w:id w:val="217404126"/>
          <w:docPartObj>
            <w:docPartGallery w:val="Page Numbers (Top of Page)"/>
            <w:docPartUnique/>
          </w:docPartObj>
        </w:sdtPr>
        <w:sdtEndPr/>
        <w:sdtContent>
          <w:p w14:paraId="76194DC4" w14:textId="77777777" w:rsidR="001544BC" w:rsidRDefault="001544BC" w:rsidP="001544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1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93D48" w14:textId="77777777" w:rsidR="00F11618" w:rsidRDefault="00F11618" w:rsidP="005B334D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D308" w14:textId="77777777" w:rsidR="001964B2" w:rsidRDefault="001964B2" w:rsidP="002026F4">
      <w:r>
        <w:separator/>
      </w:r>
    </w:p>
  </w:footnote>
  <w:footnote w:type="continuationSeparator" w:id="0">
    <w:p w14:paraId="18154438" w14:textId="77777777" w:rsidR="001964B2" w:rsidRDefault="001964B2" w:rsidP="0020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5ABD" w14:textId="698438A6" w:rsidR="002026F4" w:rsidRPr="008B77B6" w:rsidRDefault="00B333BE" w:rsidP="002026F4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6FF2BDB6" wp14:editId="4959BB50">
          <wp:simplePos x="0" y="0"/>
          <wp:positionH relativeFrom="margin">
            <wp:posOffset>-102870</wp:posOffset>
          </wp:positionH>
          <wp:positionV relativeFrom="paragraph">
            <wp:posOffset>-198120</wp:posOffset>
          </wp:positionV>
          <wp:extent cx="1219873" cy="1238250"/>
          <wp:effectExtent l="0" t="0" r="0" b="0"/>
          <wp:wrapNone/>
          <wp:docPr id="5" name="Picture 1" descr="A logo with a building and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33200" name="Picture 1" descr="A logo with a building and tr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73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6F4" w:rsidRPr="008B77B6">
      <w:rPr>
        <w:rFonts w:ascii="Times New Roman" w:hAnsi="Times New Roman" w:cs="Times New Roman"/>
        <w:b/>
        <w:sz w:val="26"/>
        <w:szCs w:val="26"/>
      </w:rPr>
      <w:t>Town of Schroeppel</w:t>
    </w:r>
  </w:p>
  <w:p w14:paraId="5226C4CC" w14:textId="4370B0B0" w:rsidR="002026F4" w:rsidRPr="008B77B6" w:rsidRDefault="00B333BE" w:rsidP="00B333BE">
    <w:pPr>
      <w:tabs>
        <w:tab w:val="left" w:pos="315"/>
        <w:tab w:val="center" w:pos="4968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ab/>
    </w:r>
    <w:r>
      <w:rPr>
        <w:rFonts w:ascii="Times New Roman" w:hAnsi="Times New Roman" w:cs="Times New Roman"/>
        <w:b/>
        <w:sz w:val="26"/>
        <w:szCs w:val="26"/>
      </w:rPr>
      <w:tab/>
    </w:r>
    <w:r w:rsidR="002026F4" w:rsidRPr="008B77B6">
      <w:rPr>
        <w:rFonts w:ascii="Times New Roman" w:hAnsi="Times New Roman" w:cs="Times New Roman"/>
        <w:b/>
        <w:sz w:val="26"/>
        <w:szCs w:val="26"/>
      </w:rPr>
      <w:t>Zoning Board of Appeals</w:t>
    </w:r>
  </w:p>
  <w:p w14:paraId="3458B288" w14:textId="7796ADF2" w:rsidR="002026F4" w:rsidRPr="008B77B6" w:rsidRDefault="00EE12BB" w:rsidP="002026F4">
    <w:pPr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March 13, 2026</w:t>
    </w:r>
  </w:p>
  <w:p w14:paraId="49C5DEE0" w14:textId="1D564121" w:rsidR="008B77B6" w:rsidRDefault="008B77B6" w:rsidP="002026F4">
    <w:pPr>
      <w:jc w:val="center"/>
      <w:rPr>
        <w:rFonts w:ascii="Times New Roman" w:hAnsi="Times New Roman" w:cs="Times New Roman"/>
        <w:b/>
        <w:sz w:val="24"/>
        <w:szCs w:val="24"/>
      </w:rPr>
    </w:pPr>
  </w:p>
  <w:p w14:paraId="44767EA6" w14:textId="720A711D" w:rsidR="00827952" w:rsidRPr="002E33D5" w:rsidRDefault="005B334D" w:rsidP="00827952">
    <w:pPr>
      <w:jc w:val="center"/>
      <w:rPr>
        <w:rFonts w:ascii="Times New Roman" w:hAnsi="Times New Roman" w:cs="Times New Roman"/>
        <w:b/>
        <w:color w:val="4472C4" w:themeColor="accent5"/>
        <w:sz w:val="24"/>
        <w:szCs w:val="24"/>
      </w:rPr>
    </w:pPr>
    <w:r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>CASE</w:t>
    </w:r>
    <w:r w:rsidR="00371C09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: </w:t>
    </w:r>
    <w:r w:rsidR="00E557D4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 </w:t>
    </w:r>
    <w:r w:rsidR="00384335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>Jonathan Norton</w:t>
    </w:r>
  </w:p>
  <w:p w14:paraId="582F7D29" w14:textId="77777777" w:rsidR="00384335" w:rsidRPr="002E33D5" w:rsidRDefault="00384335" w:rsidP="00827952">
    <w:pPr>
      <w:jc w:val="center"/>
      <w:rPr>
        <w:rFonts w:ascii="Times New Roman" w:hAnsi="Times New Roman" w:cs="Times New Roman"/>
        <w:b/>
        <w:color w:val="4472C4" w:themeColor="accent5"/>
        <w:sz w:val="24"/>
        <w:szCs w:val="24"/>
      </w:rPr>
    </w:pPr>
    <w:r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Site:  55 and 56 Hickory Lane, Pennellville, </w:t>
    </w:r>
    <w:r w:rsidR="007A017B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NY </w:t>
    </w:r>
    <w:r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 </w:t>
    </w:r>
  </w:p>
  <w:p w14:paraId="0414E5A3" w14:textId="13DBE0EF" w:rsidR="002026F4" w:rsidRPr="002E33D5" w:rsidRDefault="007A017B" w:rsidP="00827952">
    <w:pPr>
      <w:jc w:val="center"/>
      <w:rPr>
        <w:rFonts w:ascii="Times New Roman" w:hAnsi="Times New Roman" w:cs="Times New Roman"/>
        <w:b/>
        <w:color w:val="4472C4" w:themeColor="accent5"/>
        <w:sz w:val="24"/>
        <w:szCs w:val="24"/>
      </w:rPr>
    </w:pPr>
    <w:r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 xml:space="preserve">(Tax Map I.D. </w:t>
    </w:r>
    <w:r w:rsidR="00384335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>290.02-01-13.1 and 290.02-01-13.2</w:t>
    </w:r>
    <w:r w:rsidR="00D2447F" w:rsidRPr="002E33D5">
      <w:rPr>
        <w:rFonts w:ascii="Times New Roman" w:hAnsi="Times New Roman" w:cs="Times New Roman"/>
        <w:b/>
        <w:color w:val="4472C4" w:themeColor="accent5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F4"/>
    <w:rsid w:val="00001454"/>
    <w:rsid w:val="00002D71"/>
    <w:rsid w:val="00016E21"/>
    <w:rsid w:val="00017379"/>
    <w:rsid w:val="00022709"/>
    <w:rsid w:val="0003457A"/>
    <w:rsid w:val="0004048E"/>
    <w:rsid w:val="00067D3B"/>
    <w:rsid w:val="000D10E6"/>
    <w:rsid w:val="000E0C05"/>
    <w:rsid w:val="000E5528"/>
    <w:rsid w:val="000E5D15"/>
    <w:rsid w:val="00144F04"/>
    <w:rsid w:val="001511FB"/>
    <w:rsid w:val="001544BC"/>
    <w:rsid w:val="0017093B"/>
    <w:rsid w:val="00170B95"/>
    <w:rsid w:val="00175D65"/>
    <w:rsid w:val="0018428A"/>
    <w:rsid w:val="0019212E"/>
    <w:rsid w:val="001964B2"/>
    <w:rsid w:val="00197A96"/>
    <w:rsid w:val="001A3D3F"/>
    <w:rsid w:val="001B6632"/>
    <w:rsid w:val="001B6D47"/>
    <w:rsid w:val="001C44E7"/>
    <w:rsid w:val="002026F4"/>
    <w:rsid w:val="00213B6E"/>
    <w:rsid w:val="002316B5"/>
    <w:rsid w:val="00240176"/>
    <w:rsid w:val="00244ADF"/>
    <w:rsid w:val="002560CA"/>
    <w:rsid w:val="00261A84"/>
    <w:rsid w:val="00270A8A"/>
    <w:rsid w:val="00272FAE"/>
    <w:rsid w:val="0028364F"/>
    <w:rsid w:val="002A7DD7"/>
    <w:rsid w:val="002B63E7"/>
    <w:rsid w:val="002E33D5"/>
    <w:rsid w:val="002E64AA"/>
    <w:rsid w:val="00300676"/>
    <w:rsid w:val="00300E55"/>
    <w:rsid w:val="00302F18"/>
    <w:rsid w:val="003324B6"/>
    <w:rsid w:val="0033530B"/>
    <w:rsid w:val="00340C71"/>
    <w:rsid w:val="00371C09"/>
    <w:rsid w:val="00384335"/>
    <w:rsid w:val="003A6D3F"/>
    <w:rsid w:val="003A6EDF"/>
    <w:rsid w:val="003A7102"/>
    <w:rsid w:val="003B4ED9"/>
    <w:rsid w:val="003C494E"/>
    <w:rsid w:val="003F319E"/>
    <w:rsid w:val="00435833"/>
    <w:rsid w:val="004466B1"/>
    <w:rsid w:val="004554D9"/>
    <w:rsid w:val="0046147B"/>
    <w:rsid w:val="00487908"/>
    <w:rsid w:val="00494729"/>
    <w:rsid w:val="004C51D5"/>
    <w:rsid w:val="004D23D8"/>
    <w:rsid w:val="005047D1"/>
    <w:rsid w:val="0051693A"/>
    <w:rsid w:val="00546C8E"/>
    <w:rsid w:val="00565D4E"/>
    <w:rsid w:val="00572699"/>
    <w:rsid w:val="00581041"/>
    <w:rsid w:val="00582867"/>
    <w:rsid w:val="00584011"/>
    <w:rsid w:val="005B334D"/>
    <w:rsid w:val="005B6E80"/>
    <w:rsid w:val="005C362B"/>
    <w:rsid w:val="005F0635"/>
    <w:rsid w:val="006176A4"/>
    <w:rsid w:val="0063156C"/>
    <w:rsid w:val="006354FE"/>
    <w:rsid w:val="006421C3"/>
    <w:rsid w:val="006674AE"/>
    <w:rsid w:val="0068248B"/>
    <w:rsid w:val="0069254D"/>
    <w:rsid w:val="00693F1C"/>
    <w:rsid w:val="006A7B7A"/>
    <w:rsid w:val="006B01B6"/>
    <w:rsid w:val="006C0B87"/>
    <w:rsid w:val="006D534B"/>
    <w:rsid w:val="006F14D2"/>
    <w:rsid w:val="00707619"/>
    <w:rsid w:val="00707D56"/>
    <w:rsid w:val="007270CA"/>
    <w:rsid w:val="00730F5D"/>
    <w:rsid w:val="0073187C"/>
    <w:rsid w:val="00737DAE"/>
    <w:rsid w:val="00760971"/>
    <w:rsid w:val="007615A1"/>
    <w:rsid w:val="00770685"/>
    <w:rsid w:val="00796866"/>
    <w:rsid w:val="007A017B"/>
    <w:rsid w:val="007B1C5A"/>
    <w:rsid w:val="007B4879"/>
    <w:rsid w:val="007C0463"/>
    <w:rsid w:val="007D35DE"/>
    <w:rsid w:val="007D51E6"/>
    <w:rsid w:val="007F7E37"/>
    <w:rsid w:val="00827952"/>
    <w:rsid w:val="00840F67"/>
    <w:rsid w:val="008422B6"/>
    <w:rsid w:val="00844BED"/>
    <w:rsid w:val="00853980"/>
    <w:rsid w:val="00886817"/>
    <w:rsid w:val="00897CD0"/>
    <w:rsid w:val="008B77B6"/>
    <w:rsid w:val="008C17C8"/>
    <w:rsid w:val="008C6335"/>
    <w:rsid w:val="008E1EBB"/>
    <w:rsid w:val="008F2038"/>
    <w:rsid w:val="00907C3A"/>
    <w:rsid w:val="009315FF"/>
    <w:rsid w:val="00941E22"/>
    <w:rsid w:val="00945FBD"/>
    <w:rsid w:val="009500C3"/>
    <w:rsid w:val="00953EA1"/>
    <w:rsid w:val="00966598"/>
    <w:rsid w:val="009713FD"/>
    <w:rsid w:val="00993B02"/>
    <w:rsid w:val="009A3707"/>
    <w:rsid w:val="009E2AD3"/>
    <w:rsid w:val="009F34D6"/>
    <w:rsid w:val="00A015ED"/>
    <w:rsid w:val="00A11C15"/>
    <w:rsid w:val="00A16604"/>
    <w:rsid w:val="00A27194"/>
    <w:rsid w:val="00A275E1"/>
    <w:rsid w:val="00A415D7"/>
    <w:rsid w:val="00A67962"/>
    <w:rsid w:val="00A7194C"/>
    <w:rsid w:val="00A9489B"/>
    <w:rsid w:val="00AA26B0"/>
    <w:rsid w:val="00AA3450"/>
    <w:rsid w:val="00AB63EC"/>
    <w:rsid w:val="00AC1A45"/>
    <w:rsid w:val="00AD1B57"/>
    <w:rsid w:val="00AE03DC"/>
    <w:rsid w:val="00AE4917"/>
    <w:rsid w:val="00AF1386"/>
    <w:rsid w:val="00AF3E85"/>
    <w:rsid w:val="00B1191C"/>
    <w:rsid w:val="00B27D45"/>
    <w:rsid w:val="00B32F50"/>
    <w:rsid w:val="00B333BE"/>
    <w:rsid w:val="00B42484"/>
    <w:rsid w:val="00B42D4D"/>
    <w:rsid w:val="00B74659"/>
    <w:rsid w:val="00B77723"/>
    <w:rsid w:val="00B93AB3"/>
    <w:rsid w:val="00B94CF5"/>
    <w:rsid w:val="00BB0683"/>
    <w:rsid w:val="00BB1961"/>
    <w:rsid w:val="00BC3649"/>
    <w:rsid w:val="00BD54E8"/>
    <w:rsid w:val="00C0107D"/>
    <w:rsid w:val="00C0362B"/>
    <w:rsid w:val="00C35A39"/>
    <w:rsid w:val="00C61D70"/>
    <w:rsid w:val="00CA0639"/>
    <w:rsid w:val="00CB1D33"/>
    <w:rsid w:val="00CD17B0"/>
    <w:rsid w:val="00CD62C2"/>
    <w:rsid w:val="00CD7C28"/>
    <w:rsid w:val="00CE1679"/>
    <w:rsid w:val="00CE4853"/>
    <w:rsid w:val="00CF3C14"/>
    <w:rsid w:val="00CF4CFD"/>
    <w:rsid w:val="00CF6662"/>
    <w:rsid w:val="00D2447F"/>
    <w:rsid w:val="00D738D0"/>
    <w:rsid w:val="00D74642"/>
    <w:rsid w:val="00D816B1"/>
    <w:rsid w:val="00D85888"/>
    <w:rsid w:val="00D94181"/>
    <w:rsid w:val="00DC1E65"/>
    <w:rsid w:val="00DD361D"/>
    <w:rsid w:val="00DE6A82"/>
    <w:rsid w:val="00E05196"/>
    <w:rsid w:val="00E33747"/>
    <w:rsid w:val="00E37CE1"/>
    <w:rsid w:val="00E500EC"/>
    <w:rsid w:val="00E53FDF"/>
    <w:rsid w:val="00E54AB0"/>
    <w:rsid w:val="00E557D4"/>
    <w:rsid w:val="00E71167"/>
    <w:rsid w:val="00E75754"/>
    <w:rsid w:val="00E76934"/>
    <w:rsid w:val="00EA5009"/>
    <w:rsid w:val="00EB57E8"/>
    <w:rsid w:val="00ED1CF7"/>
    <w:rsid w:val="00EE0C46"/>
    <w:rsid w:val="00EE12BB"/>
    <w:rsid w:val="00EF2471"/>
    <w:rsid w:val="00F11618"/>
    <w:rsid w:val="00F14CCB"/>
    <w:rsid w:val="00F153F0"/>
    <w:rsid w:val="00F21808"/>
    <w:rsid w:val="00F2337D"/>
    <w:rsid w:val="00F54712"/>
    <w:rsid w:val="00F54D7C"/>
    <w:rsid w:val="00F6322F"/>
    <w:rsid w:val="00F64F40"/>
    <w:rsid w:val="00F83253"/>
    <w:rsid w:val="00F85633"/>
    <w:rsid w:val="00FB1647"/>
    <w:rsid w:val="00FC07FA"/>
    <w:rsid w:val="00FD1D1B"/>
    <w:rsid w:val="00FF539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F23183C"/>
  <w15:chartTrackingRefBased/>
  <w15:docId w15:val="{92DEDF7A-46BA-4295-A1E9-25566E3D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4"/>
  </w:style>
  <w:style w:type="paragraph" w:styleId="Footer">
    <w:name w:val="footer"/>
    <w:basedOn w:val="Normal"/>
    <w:link w:val="FooterChar"/>
    <w:uiPriority w:val="99"/>
    <w:unhideWhenUsed/>
    <w:rsid w:val="0020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4"/>
  </w:style>
  <w:style w:type="paragraph" w:styleId="ListParagraph">
    <w:name w:val="List Paragraph"/>
    <w:basedOn w:val="Normal"/>
    <w:uiPriority w:val="34"/>
    <w:qFormat/>
    <w:rsid w:val="009E2A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e3ac05a-ae64-469e-83a6-bf0ae6c80642@namprd17.prod.outlook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FD38-1E0C-466B-8310-21701CBD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Swidowski</dc:creator>
  <cp:keywords/>
  <dc:description/>
  <cp:lastModifiedBy>Michele Swidowski</cp:lastModifiedBy>
  <cp:revision>4</cp:revision>
  <cp:lastPrinted>2026-03-13T13:19:00Z</cp:lastPrinted>
  <dcterms:created xsi:type="dcterms:W3CDTF">2026-03-12T18:57:00Z</dcterms:created>
  <dcterms:modified xsi:type="dcterms:W3CDTF">2026-03-13T13:19:00Z</dcterms:modified>
</cp:coreProperties>
</file>